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D5" w:rsidRPr="007A7D42" w:rsidRDefault="0088459E" w:rsidP="003B1B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3B1BD5"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3B1BD5">
        <w:rPr>
          <w:rFonts w:ascii="Times New Roman" w:hAnsi="Times New Roman" w:cs="Times New Roman"/>
          <w:b/>
          <w:sz w:val="24"/>
          <w:szCs w:val="24"/>
        </w:rPr>
        <w:t>ю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3B1BD5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AD2923" w:rsidRDefault="00AD2923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2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A54170" w:rsidRPr="00A54170">
        <w:t xml:space="preserve"> </w:t>
      </w:r>
      <w:r w:rsidR="00A54170" w:rsidRPr="00A54170">
        <w:rPr>
          <w:rFonts w:ascii="Times New Roman" w:hAnsi="Times New Roman" w:cs="Times New Roman"/>
          <w:b/>
          <w:sz w:val="24"/>
          <w:szCs w:val="24"/>
        </w:rPr>
        <w:t>Психология и педагогика специального и инклюзивного образования</w:t>
      </w:r>
      <w:r w:rsidRPr="00AD2923">
        <w:rPr>
          <w:rFonts w:ascii="Times New Roman" w:hAnsi="Times New Roman" w:cs="Times New Roman"/>
          <w:b/>
          <w:sz w:val="24"/>
          <w:szCs w:val="24"/>
        </w:rPr>
        <w:t>"</w:t>
      </w:r>
    </w:p>
    <w:p w:rsidR="009B7D6F" w:rsidRDefault="009B7D6F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70AD">
        <w:rPr>
          <w:rFonts w:ascii="Times New Roman" w:hAnsi="Times New Roman" w:cs="Times New Roman"/>
          <w:b/>
          <w:sz w:val="24"/>
          <w:szCs w:val="24"/>
        </w:rPr>
        <w:t>19, 2020</w:t>
      </w:r>
      <w:r w:rsidR="00916162">
        <w:rPr>
          <w:rFonts w:ascii="Times New Roman" w:hAnsi="Times New Roman" w:cs="Times New Roman"/>
          <w:b/>
          <w:sz w:val="24"/>
          <w:szCs w:val="24"/>
        </w:rPr>
        <w:t>, 2021, 2022</w:t>
      </w:r>
      <w:r w:rsidR="007A6DC7">
        <w:rPr>
          <w:rFonts w:ascii="Times New Roman" w:hAnsi="Times New Roman" w:cs="Times New Roman"/>
          <w:b/>
          <w:sz w:val="24"/>
          <w:szCs w:val="24"/>
        </w:rPr>
        <w:t>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1BE7" w:rsidRDefault="00661BE7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К.М.01.02(У) Учебная практика: общественно-педагогическая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К.М.01.03(П) Производственная практика: вожатская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К.М.02.04(У) Учебная практика: ознакомительная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К.М.02.05(У) Учебная практика: научно-исследовательская работа (получение первичных навыков научно-исследовательской работы)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К.М.03.03(П) Производственная практика: педагогическая практика интерна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К.М.04.03(У) Учебная практика: технологическа</w:t>
      </w:r>
      <w:proofErr w:type="gramStart"/>
      <w:r w:rsidRPr="00A5417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54170">
        <w:rPr>
          <w:rFonts w:ascii="Times New Roman" w:hAnsi="Times New Roman" w:cs="Times New Roman"/>
          <w:sz w:val="24"/>
          <w:szCs w:val="24"/>
        </w:rPr>
        <w:t>проектно-технологическая)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К.М.05.03(П) Производственная практика: педагогическая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К.М.06.06(П) Производственная практика: технологическая (проектно-технологическая)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К.М.07.03(П) Производственная практика: технологическая (проектно-технологическая)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41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4170">
        <w:rPr>
          <w:rFonts w:ascii="Times New Roman" w:hAnsi="Times New Roman" w:cs="Times New Roman"/>
          <w:sz w:val="24"/>
          <w:szCs w:val="24"/>
        </w:rPr>
        <w:t>.О.01(П) Психолого-педагогическая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41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4170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A54170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A54170">
        <w:rPr>
          <w:rFonts w:ascii="Times New Roman" w:hAnsi="Times New Roman" w:cs="Times New Roman"/>
          <w:sz w:val="24"/>
          <w:szCs w:val="24"/>
        </w:rPr>
        <w:t>) Преддипломная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41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4170">
        <w:rPr>
          <w:rFonts w:ascii="Times New Roman" w:hAnsi="Times New Roman" w:cs="Times New Roman"/>
          <w:sz w:val="24"/>
          <w:szCs w:val="24"/>
        </w:rPr>
        <w:t>.В.01(У) Организация психолого-педагогического сопровождения в образовании</w:t>
      </w:r>
    </w:p>
    <w:p w:rsidR="005A0C7F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41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4170">
        <w:rPr>
          <w:rFonts w:ascii="Times New Roman" w:hAnsi="Times New Roman" w:cs="Times New Roman"/>
          <w:sz w:val="24"/>
          <w:szCs w:val="24"/>
        </w:rPr>
        <w:t>.В.02(У) Технологическая (проектно-технологическая) практика</w:t>
      </w:r>
      <w:r w:rsidR="005D0F04" w:rsidRPr="005D0F04">
        <w:rPr>
          <w:rFonts w:ascii="Times New Roman" w:hAnsi="Times New Roman" w:cs="Times New Roman"/>
          <w:sz w:val="24"/>
          <w:szCs w:val="24"/>
        </w:rPr>
        <w:tab/>
      </w:r>
    </w:p>
    <w:sectPr w:rsidR="005A0C7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105201"/>
    <w:rsid w:val="00137B79"/>
    <w:rsid w:val="001E6559"/>
    <w:rsid w:val="002255F5"/>
    <w:rsid w:val="00234A6F"/>
    <w:rsid w:val="002532BC"/>
    <w:rsid w:val="0026144E"/>
    <w:rsid w:val="002E5F4B"/>
    <w:rsid w:val="003210BE"/>
    <w:rsid w:val="003A0D82"/>
    <w:rsid w:val="003B1BD5"/>
    <w:rsid w:val="003C0F6F"/>
    <w:rsid w:val="00434B79"/>
    <w:rsid w:val="004744DC"/>
    <w:rsid w:val="004A738B"/>
    <w:rsid w:val="00517644"/>
    <w:rsid w:val="00590CA8"/>
    <w:rsid w:val="005A0C7F"/>
    <w:rsid w:val="005D0F04"/>
    <w:rsid w:val="00606CB6"/>
    <w:rsid w:val="00660158"/>
    <w:rsid w:val="00661BE7"/>
    <w:rsid w:val="006B7452"/>
    <w:rsid w:val="007127CB"/>
    <w:rsid w:val="00783D79"/>
    <w:rsid w:val="00797803"/>
    <w:rsid w:val="007A6DC7"/>
    <w:rsid w:val="008349EC"/>
    <w:rsid w:val="00863EF8"/>
    <w:rsid w:val="00865507"/>
    <w:rsid w:val="00874103"/>
    <w:rsid w:val="0088459E"/>
    <w:rsid w:val="00916162"/>
    <w:rsid w:val="0091782F"/>
    <w:rsid w:val="009270AD"/>
    <w:rsid w:val="00934792"/>
    <w:rsid w:val="009472FB"/>
    <w:rsid w:val="00947788"/>
    <w:rsid w:val="00962AB4"/>
    <w:rsid w:val="009655A2"/>
    <w:rsid w:val="009B7D6F"/>
    <w:rsid w:val="009D0B2F"/>
    <w:rsid w:val="00A54170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29</cp:revision>
  <dcterms:created xsi:type="dcterms:W3CDTF">2022-12-08T05:47:00Z</dcterms:created>
  <dcterms:modified xsi:type="dcterms:W3CDTF">2023-07-14T04:55:00Z</dcterms:modified>
</cp:coreProperties>
</file>